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8DB" w:rsidRPr="006F5710" w:rsidRDefault="00B518DB" w:rsidP="00877C82">
      <w:pPr>
        <w:spacing w:line="360" w:lineRule="atLeast"/>
        <w:jc w:val="center"/>
        <w:rPr>
          <w:b/>
          <w:sz w:val="28"/>
          <w:szCs w:val="28"/>
        </w:rPr>
      </w:pPr>
      <w:r w:rsidRPr="006F5710">
        <w:rPr>
          <w:b/>
          <w:sz w:val="28"/>
          <w:szCs w:val="28"/>
        </w:rPr>
        <w:t xml:space="preserve">Информация </w:t>
      </w:r>
      <w:r w:rsidR="006F5710" w:rsidRPr="006F5710">
        <w:rPr>
          <w:b/>
          <w:sz w:val="28"/>
          <w:szCs w:val="28"/>
        </w:rPr>
        <w:br/>
      </w:r>
      <w:r w:rsidRPr="006F5710">
        <w:rPr>
          <w:b/>
          <w:sz w:val="28"/>
          <w:szCs w:val="28"/>
        </w:rPr>
        <w:t>о рассмотрении обращений граждан и организаций,</w:t>
      </w:r>
    </w:p>
    <w:p w:rsidR="006F5710" w:rsidRPr="006F5710" w:rsidRDefault="006F5710" w:rsidP="00877C82">
      <w:pPr>
        <w:spacing w:line="360" w:lineRule="atLeast"/>
        <w:jc w:val="center"/>
        <w:rPr>
          <w:b/>
          <w:sz w:val="28"/>
          <w:szCs w:val="28"/>
        </w:rPr>
      </w:pPr>
      <w:proofErr w:type="gramStart"/>
      <w:r w:rsidRPr="006F5710">
        <w:rPr>
          <w:b/>
          <w:sz w:val="28"/>
          <w:szCs w:val="28"/>
        </w:rPr>
        <w:t>поступивших</w:t>
      </w:r>
      <w:proofErr w:type="gramEnd"/>
      <w:r w:rsidRPr="006F5710">
        <w:rPr>
          <w:b/>
          <w:sz w:val="28"/>
          <w:szCs w:val="28"/>
        </w:rPr>
        <w:t xml:space="preserve"> в адрес </w:t>
      </w:r>
    </w:p>
    <w:p w:rsidR="00B518DB" w:rsidRPr="006F5710" w:rsidRDefault="006F5710" w:rsidP="00877C82">
      <w:pPr>
        <w:spacing w:line="360" w:lineRule="atLeast"/>
        <w:jc w:val="center"/>
        <w:rPr>
          <w:b/>
          <w:sz w:val="28"/>
          <w:szCs w:val="28"/>
        </w:rPr>
      </w:pPr>
      <w:r w:rsidRPr="006F5710">
        <w:rPr>
          <w:b/>
          <w:sz w:val="28"/>
          <w:szCs w:val="28"/>
        </w:rPr>
        <w:t>Управления Федерального казначейства по Нижегородской области</w:t>
      </w:r>
    </w:p>
    <w:p w:rsidR="000E31B3" w:rsidRPr="006F5710" w:rsidRDefault="0030746D" w:rsidP="00877C82">
      <w:pPr>
        <w:spacing w:line="360" w:lineRule="atLeast"/>
        <w:jc w:val="center"/>
        <w:rPr>
          <w:b/>
          <w:sz w:val="28"/>
          <w:szCs w:val="28"/>
        </w:rPr>
      </w:pPr>
      <w:r w:rsidRPr="006F5710">
        <w:rPr>
          <w:b/>
          <w:sz w:val="28"/>
          <w:szCs w:val="28"/>
        </w:rPr>
        <w:t xml:space="preserve">в период с </w:t>
      </w:r>
      <w:r w:rsidR="00605443" w:rsidRPr="00004705">
        <w:rPr>
          <w:b/>
          <w:sz w:val="28"/>
          <w:szCs w:val="28"/>
        </w:rPr>
        <w:t>0</w:t>
      </w:r>
      <w:r w:rsidR="00B518DB" w:rsidRPr="006F5710">
        <w:rPr>
          <w:b/>
          <w:sz w:val="28"/>
          <w:szCs w:val="28"/>
        </w:rPr>
        <w:t>1</w:t>
      </w:r>
      <w:r w:rsidR="00004705">
        <w:rPr>
          <w:b/>
          <w:sz w:val="28"/>
          <w:szCs w:val="28"/>
        </w:rPr>
        <w:t xml:space="preserve"> июля</w:t>
      </w:r>
      <w:r w:rsidRPr="006F5710">
        <w:rPr>
          <w:b/>
          <w:sz w:val="28"/>
          <w:szCs w:val="28"/>
        </w:rPr>
        <w:t xml:space="preserve"> </w:t>
      </w:r>
      <w:r w:rsidR="00B518DB" w:rsidRPr="006F5710">
        <w:rPr>
          <w:b/>
          <w:sz w:val="28"/>
          <w:szCs w:val="28"/>
        </w:rPr>
        <w:t>201</w:t>
      </w:r>
      <w:r w:rsidR="00094495" w:rsidRPr="006F5710">
        <w:rPr>
          <w:b/>
          <w:sz w:val="28"/>
          <w:szCs w:val="28"/>
        </w:rPr>
        <w:t>6</w:t>
      </w:r>
      <w:r w:rsidRPr="006F5710">
        <w:rPr>
          <w:b/>
          <w:sz w:val="28"/>
          <w:szCs w:val="28"/>
        </w:rPr>
        <w:t xml:space="preserve"> года по </w:t>
      </w:r>
      <w:r w:rsidR="005A7AB3" w:rsidRPr="006F5710">
        <w:rPr>
          <w:b/>
          <w:sz w:val="28"/>
          <w:szCs w:val="28"/>
        </w:rPr>
        <w:t xml:space="preserve">30 </w:t>
      </w:r>
      <w:r w:rsidR="00004705">
        <w:rPr>
          <w:b/>
          <w:sz w:val="28"/>
          <w:szCs w:val="28"/>
        </w:rPr>
        <w:t>сентября</w:t>
      </w:r>
      <w:r w:rsidR="00094495" w:rsidRPr="006F5710">
        <w:rPr>
          <w:b/>
          <w:sz w:val="28"/>
          <w:szCs w:val="28"/>
        </w:rPr>
        <w:t xml:space="preserve"> 2016</w:t>
      </w:r>
      <w:r w:rsidR="00B518DB" w:rsidRPr="006F5710">
        <w:rPr>
          <w:b/>
          <w:sz w:val="28"/>
          <w:szCs w:val="28"/>
        </w:rPr>
        <w:t xml:space="preserve"> года</w:t>
      </w:r>
    </w:p>
    <w:p w:rsidR="00B518DB" w:rsidRPr="006F5710" w:rsidRDefault="00B518DB" w:rsidP="00877C82">
      <w:pPr>
        <w:spacing w:line="360" w:lineRule="atLeast"/>
        <w:jc w:val="center"/>
        <w:rPr>
          <w:b/>
          <w:sz w:val="28"/>
          <w:szCs w:val="28"/>
        </w:rPr>
      </w:pPr>
    </w:p>
    <w:p w:rsidR="0030746D" w:rsidRDefault="008B082D" w:rsidP="0030746D">
      <w:pPr>
        <w:spacing w:line="360" w:lineRule="atLeast"/>
        <w:ind w:firstLine="709"/>
        <w:jc w:val="both"/>
        <w:rPr>
          <w:sz w:val="28"/>
          <w:szCs w:val="28"/>
        </w:rPr>
      </w:pPr>
      <w:r w:rsidRPr="00BD3B3A">
        <w:rPr>
          <w:sz w:val="28"/>
          <w:szCs w:val="28"/>
        </w:rPr>
        <w:t xml:space="preserve">В </w:t>
      </w:r>
      <w:r w:rsidR="006F5710">
        <w:rPr>
          <w:sz w:val="28"/>
          <w:szCs w:val="28"/>
        </w:rPr>
        <w:t xml:space="preserve">Управление </w:t>
      </w:r>
      <w:r w:rsidRPr="00BD3B3A">
        <w:rPr>
          <w:sz w:val="28"/>
          <w:szCs w:val="28"/>
        </w:rPr>
        <w:t xml:space="preserve">Федерального казначейства </w:t>
      </w:r>
      <w:r w:rsidR="006F5710">
        <w:rPr>
          <w:sz w:val="28"/>
          <w:szCs w:val="28"/>
        </w:rPr>
        <w:t xml:space="preserve">по Нижегородской области </w:t>
      </w:r>
      <w:r w:rsidRPr="00BD3B3A">
        <w:rPr>
          <w:sz w:val="28"/>
          <w:szCs w:val="28"/>
        </w:rPr>
        <w:t xml:space="preserve">за отчётный период </w:t>
      </w:r>
      <w:r w:rsidRPr="00AC0D7C">
        <w:rPr>
          <w:sz w:val="28"/>
          <w:szCs w:val="28"/>
        </w:rPr>
        <w:t xml:space="preserve">поступило </w:t>
      </w:r>
      <w:r w:rsidR="00FE17BE" w:rsidRPr="00FE17BE">
        <w:rPr>
          <w:sz w:val="28"/>
          <w:szCs w:val="28"/>
        </w:rPr>
        <w:t>39</w:t>
      </w:r>
      <w:r w:rsidR="00E84651">
        <w:rPr>
          <w:sz w:val="28"/>
          <w:szCs w:val="28"/>
        </w:rPr>
        <w:t xml:space="preserve"> </w:t>
      </w:r>
      <w:r w:rsidRPr="00AC0D7C">
        <w:rPr>
          <w:sz w:val="28"/>
          <w:szCs w:val="28"/>
        </w:rPr>
        <w:t>обращени</w:t>
      </w:r>
      <w:r w:rsidR="006F5710">
        <w:rPr>
          <w:sz w:val="28"/>
          <w:szCs w:val="28"/>
        </w:rPr>
        <w:t>й</w:t>
      </w:r>
      <w:r w:rsidR="0030746D">
        <w:rPr>
          <w:sz w:val="28"/>
          <w:szCs w:val="28"/>
        </w:rPr>
        <w:t xml:space="preserve"> граждан и организации</w:t>
      </w:r>
      <w:bookmarkStart w:id="0" w:name="_GoBack"/>
      <w:bookmarkEnd w:id="0"/>
      <w:r w:rsidR="0030746D">
        <w:rPr>
          <w:sz w:val="28"/>
          <w:szCs w:val="28"/>
        </w:rPr>
        <w:t>.</w:t>
      </w:r>
    </w:p>
    <w:p w:rsidR="008B5DF2" w:rsidRDefault="008B5DF2" w:rsidP="008B5DF2">
      <w:pPr>
        <w:spacing w:line="360" w:lineRule="atLeast"/>
        <w:ind w:firstLine="720"/>
        <w:jc w:val="both"/>
        <w:rPr>
          <w:sz w:val="28"/>
          <w:szCs w:val="28"/>
          <w:lang w:val="en-US"/>
        </w:rPr>
      </w:pPr>
      <w:r w:rsidRPr="00BD3B3A">
        <w:rPr>
          <w:sz w:val="28"/>
          <w:szCs w:val="28"/>
        </w:rPr>
        <w:t>Основными темами обращений являлись: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4541"/>
        <w:gridCol w:w="10"/>
        <w:gridCol w:w="1707"/>
        <w:gridCol w:w="2814"/>
      </w:tblGrid>
      <w:tr w:rsidR="00FE17BE" w:rsidTr="00FE17BE">
        <w:tc>
          <w:tcPr>
            <w:tcW w:w="4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</w:t>
            </w:r>
          </w:p>
        </w:tc>
        <w:tc>
          <w:tcPr>
            <w:tcW w:w="45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Дата с 01.07.2016 по 30.09.2016</w:t>
            </w:r>
          </w:p>
        </w:tc>
      </w:tr>
      <w:tr w:rsidR="00FE17BE" w:rsidTr="00FE17BE">
        <w:trPr>
          <w:gridBefore w:val="1"/>
          <w:wBefore w:w="10" w:type="dxa"/>
        </w:trPr>
        <w:tc>
          <w:tcPr>
            <w:tcW w:w="4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Получено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</w:tr>
      <w:tr w:rsidR="00FE17BE" w:rsidTr="00FE17BE">
        <w:trPr>
          <w:gridBefore w:val="1"/>
          <w:wBefore w:w="10" w:type="dxa"/>
        </w:trPr>
        <w:tc>
          <w:tcPr>
            <w:tcW w:w="4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Взимание штрафов, пени, неустоек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10,3</w:t>
            </w:r>
          </w:p>
        </w:tc>
      </w:tr>
      <w:tr w:rsidR="00FE17BE" w:rsidTr="00FE17BE">
        <w:trPr>
          <w:gridBefore w:val="1"/>
          <w:wBefore w:w="10" w:type="dxa"/>
        </w:trPr>
        <w:tc>
          <w:tcPr>
            <w:tcW w:w="4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Возврат переплат по налоговым и иным платежам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</w:tr>
      <w:tr w:rsidR="00FE17BE" w:rsidTr="00FE17BE">
        <w:trPr>
          <w:gridBefore w:val="1"/>
          <w:wBefore w:w="10" w:type="dxa"/>
        </w:trPr>
        <w:tc>
          <w:tcPr>
            <w:tcW w:w="4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Выплаты пособий и компенсаций на детей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</w:tr>
      <w:tr w:rsidR="00FE17BE" w:rsidTr="00FE17BE">
        <w:trPr>
          <w:gridBefore w:val="1"/>
          <w:wBefore w:w="10" w:type="dxa"/>
        </w:trPr>
        <w:tc>
          <w:tcPr>
            <w:tcW w:w="4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Государственные и муниципальные закупки, конкурсы, аукционы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5,1</w:t>
            </w:r>
          </w:p>
        </w:tc>
      </w:tr>
      <w:tr w:rsidR="00FE17BE" w:rsidTr="00FE17BE">
        <w:trPr>
          <w:gridBefore w:val="1"/>
          <w:wBefore w:w="10" w:type="dxa"/>
        </w:trPr>
        <w:tc>
          <w:tcPr>
            <w:tcW w:w="4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Другие</w:t>
            </w:r>
            <w:proofErr w:type="gramStart"/>
            <w:r>
              <w:rPr>
                <w:color w:val="000000"/>
              </w:rPr>
              <w:t xml:space="preserve"> .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5,1</w:t>
            </w:r>
          </w:p>
        </w:tc>
      </w:tr>
      <w:tr w:rsidR="00FE17BE" w:rsidTr="00FE17BE">
        <w:trPr>
          <w:gridBefore w:val="1"/>
          <w:wBefore w:w="10" w:type="dxa"/>
        </w:trPr>
        <w:tc>
          <w:tcPr>
            <w:tcW w:w="4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Зачет и возврат излишне уплаченных или излишне взысканных сумм налогов, сборов, пеней, штрафов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41,0</w:t>
            </w:r>
          </w:p>
        </w:tc>
      </w:tr>
      <w:tr w:rsidR="00FE17BE" w:rsidTr="00FE17BE">
        <w:trPr>
          <w:gridBefore w:val="1"/>
          <w:wBefore w:w="10" w:type="dxa"/>
        </w:trPr>
        <w:tc>
          <w:tcPr>
            <w:tcW w:w="4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Информатизация. Информационные системы, технологии и </w:t>
            </w:r>
            <w:proofErr w:type="spellStart"/>
            <w:proofErr w:type="gramStart"/>
            <w:r>
              <w:rPr>
                <w:color w:val="000000"/>
              </w:rPr>
              <w:t>средст-ва</w:t>
            </w:r>
            <w:proofErr w:type="spellEnd"/>
            <w:proofErr w:type="gramEnd"/>
            <w:r>
              <w:rPr>
                <w:color w:val="000000"/>
              </w:rPr>
              <w:t xml:space="preserve"> их обеспечения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</w:tr>
      <w:tr w:rsidR="00FE17BE" w:rsidTr="00FE17BE">
        <w:trPr>
          <w:gridBefore w:val="1"/>
          <w:wBefore w:w="10" w:type="dxa"/>
        </w:trPr>
        <w:tc>
          <w:tcPr>
            <w:tcW w:w="4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О взыскании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</w:tr>
      <w:tr w:rsidR="00FE17BE" w:rsidTr="00FE17BE">
        <w:trPr>
          <w:gridBefore w:val="1"/>
          <w:wBefore w:w="10" w:type="dxa"/>
        </w:trPr>
        <w:tc>
          <w:tcPr>
            <w:tcW w:w="4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О взыскании по исполнительным листам, направленным в </w:t>
            </w:r>
            <w:proofErr w:type="spellStart"/>
            <w:r>
              <w:rPr>
                <w:color w:val="000000"/>
              </w:rPr>
              <w:t>террорганы</w:t>
            </w:r>
            <w:proofErr w:type="spellEnd"/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</w:tr>
      <w:tr w:rsidR="00FE17BE" w:rsidTr="00FE17BE">
        <w:trPr>
          <w:gridBefore w:val="1"/>
          <w:wBefore w:w="10" w:type="dxa"/>
        </w:trPr>
        <w:tc>
          <w:tcPr>
            <w:tcW w:w="4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о возврате денежных средств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</w:tr>
      <w:tr w:rsidR="00FE17BE" w:rsidTr="00FE17BE">
        <w:trPr>
          <w:gridBefore w:val="1"/>
          <w:wBefore w:w="10" w:type="dxa"/>
        </w:trPr>
        <w:tc>
          <w:tcPr>
            <w:tcW w:w="4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О возмещении ущерба согласно решению суда (разъяснения)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</w:tr>
      <w:tr w:rsidR="00FE17BE" w:rsidTr="00FE17BE">
        <w:trPr>
          <w:gridBefore w:val="1"/>
          <w:wBefore w:w="10" w:type="dxa"/>
        </w:trPr>
        <w:tc>
          <w:tcPr>
            <w:tcW w:w="4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О государственной пошлине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17,9</w:t>
            </w:r>
          </w:p>
        </w:tc>
      </w:tr>
      <w:tr w:rsidR="00FE17BE" w:rsidTr="00FE17BE">
        <w:trPr>
          <w:gridBefore w:val="1"/>
          <w:wBefore w:w="10" w:type="dxa"/>
        </w:trPr>
        <w:tc>
          <w:tcPr>
            <w:tcW w:w="4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оплата найма жилья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</w:tr>
      <w:tr w:rsidR="00FE17BE" w:rsidTr="00FE17BE">
        <w:trPr>
          <w:gridBefore w:val="1"/>
          <w:wBefore w:w="10" w:type="dxa"/>
        </w:trPr>
        <w:tc>
          <w:tcPr>
            <w:tcW w:w="4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spacing w:before="15" w:after="15" w:line="254" w:lineRule="exact"/>
              <w:ind w:left="30" w:right="30"/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28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E17BE" w:rsidRDefault="00FE17BE" w:rsidP="00D9033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D85DF2" w:rsidRPr="00BD3B3A" w:rsidRDefault="00D85DF2" w:rsidP="00D85DF2">
      <w:pPr>
        <w:spacing w:line="360" w:lineRule="atLeast"/>
        <w:ind w:firstLine="720"/>
        <w:jc w:val="both"/>
        <w:rPr>
          <w:sz w:val="28"/>
          <w:szCs w:val="28"/>
        </w:rPr>
      </w:pPr>
      <w:r w:rsidRPr="00BD3B3A">
        <w:rPr>
          <w:sz w:val="28"/>
          <w:szCs w:val="28"/>
        </w:rPr>
        <w:t>Рассмотрение обращений граждан и организаций</w:t>
      </w:r>
      <w:r>
        <w:rPr>
          <w:sz w:val="28"/>
          <w:szCs w:val="28"/>
        </w:rPr>
        <w:t xml:space="preserve"> </w:t>
      </w:r>
      <w:r w:rsidRPr="00BD3B3A">
        <w:rPr>
          <w:sz w:val="28"/>
          <w:szCs w:val="28"/>
        </w:rPr>
        <w:t>осуществлялось в строгом соответствии с Федеральн</w:t>
      </w:r>
      <w:r>
        <w:rPr>
          <w:sz w:val="28"/>
          <w:szCs w:val="28"/>
        </w:rPr>
        <w:t>ым</w:t>
      </w:r>
      <w:r w:rsidRPr="00BD3B3A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BD3B3A">
        <w:rPr>
          <w:sz w:val="28"/>
          <w:szCs w:val="28"/>
        </w:rPr>
        <w:t xml:space="preserve"> от 02.05.2006 </w:t>
      </w:r>
      <w:r>
        <w:rPr>
          <w:sz w:val="28"/>
          <w:szCs w:val="28"/>
        </w:rPr>
        <w:br/>
      </w:r>
      <w:r w:rsidRPr="00BD3B3A">
        <w:rPr>
          <w:sz w:val="28"/>
          <w:szCs w:val="28"/>
        </w:rPr>
        <w:t>№ 59-ФЗ «О порядке рассмотрения обращени</w:t>
      </w:r>
      <w:r>
        <w:rPr>
          <w:sz w:val="28"/>
          <w:szCs w:val="28"/>
        </w:rPr>
        <w:t>й граждан Российской Федерации»</w:t>
      </w:r>
      <w:r w:rsidRPr="00BD3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D3B3A">
        <w:rPr>
          <w:sz w:val="28"/>
          <w:szCs w:val="28"/>
        </w:rPr>
        <w:t xml:space="preserve">по </w:t>
      </w:r>
      <w:r w:rsidR="006F5710">
        <w:rPr>
          <w:sz w:val="28"/>
          <w:szCs w:val="28"/>
        </w:rPr>
        <w:t xml:space="preserve"> всем  3</w:t>
      </w:r>
      <w:r w:rsidR="00FE17BE" w:rsidRPr="00FE17BE">
        <w:rPr>
          <w:sz w:val="28"/>
          <w:szCs w:val="28"/>
        </w:rPr>
        <w:t>9</w:t>
      </w:r>
      <w:r w:rsidR="006F5710">
        <w:rPr>
          <w:sz w:val="28"/>
          <w:szCs w:val="28"/>
        </w:rPr>
        <w:t xml:space="preserve"> обращениям </w:t>
      </w:r>
      <w:r w:rsidRPr="00BD3B3A">
        <w:rPr>
          <w:sz w:val="28"/>
          <w:szCs w:val="28"/>
        </w:rPr>
        <w:t>даны необходи</w:t>
      </w:r>
      <w:r w:rsidR="006F5710">
        <w:rPr>
          <w:sz w:val="28"/>
          <w:szCs w:val="28"/>
        </w:rPr>
        <w:t>мые разъяснения и рекомендации.</w:t>
      </w:r>
    </w:p>
    <w:p w:rsidR="0030746D" w:rsidRPr="00092929" w:rsidRDefault="0030746D" w:rsidP="0030746D">
      <w:pPr>
        <w:spacing w:line="360" w:lineRule="atLeast"/>
        <w:ind w:firstLine="720"/>
        <w:jc w:val="both"/>
      </w:pPr>
    </w:p>
    <w:p w:rsidR="0030746D" w:rsidRPr="00BD3B3A" w:rsidRDefault="0030746D">
      <w:pPr>
        <w:spacing w:line="360" w:lineRule="atLeast"/>
        <w:ind w:firstLine="720"/>
        <w:jc w:val="both"/>
        <w:rPr>
          <w:sz w:val="28"/>
          <w:szCs w:val="28"/>
        </w:rPr>
      </w:pPr>
    </w:p>
    <w:sectPr w:rsidR="0030746D" w:rsidRPr="00BD3B3A" w:rsidSect="00BD3B3A">
      <w:pgSz w:w="11906" w:h="16838" w:code="9"/>
      <w:pgMar w:top="1418" w:right="1134" w:bottom="136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66434"/>
    <w:multiLevelType w:val="hybridMultilevel"/>
    <w:tmpl w:val="B468711A"/>
    <w:lvl w:ilvl="0" w:tplc="694639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367731"/>
    <w:multiLevelType w:val="hybridMultilevel"/>
    <w:tmpl w:val="EC2E57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8DB"/>
    <w:rsid w:val="00004705"/>
    <w:rsid w:val="000214A4"/>
    <w:rsid w:val="000239E4"/>
    <w:rsid w:val="00032C1B"/>
    <w:rsid w:val="00052CBE"/>
    <w:rsid w:val="00062ABF"/>
    <w:rsid w:val="000639E9"/>
    <w:rsid w:val="00075BEC"/>
    <w:rsid w:val="00094495"/>
    <w:rsid w:val="00094CF4"/>
    <w:rsid w:val="00097511"/>
    <w:rsid w:val="000B052C"/>
    <w:rsid w:val="000C26E4"/>
    <w:rsid w:val="000C3286"/>
    <w:rsid w:val="000C478A"/>
    <w:rsid w:val="000C61AE"/>
    <w:rsid w:val="000D26B6"/>
    <w:rsid w:val="000D4A8B"/>
    <w:rsid w:val="000E31B3"/>
    <w:rsid w:val="000F1F44"/>
    <w:rsid w:val="00106304"/>
    <w:rsid w:val="00113E70"/>
    <w:rsid w:val="00115F83"/>
    <w:rsid w:val="0013007D"/>
    <w:rsid w:val="001323F2"/>
    <w:rsid w:val="001325F2"/>
    <w:rsid w:val="00153CDA"/>
    <w:rsid w:val="00155F4C"/>
    <w:rsid w:val="0017529B"/>
    <w:rsid w:val="00193478"/>
    <w:rsid w:val="001A3B69"/>
    <w:rsid w:val="001D4086"/>
    <w:rsid w:val="001D4D66"/>
    <w:rsid w:val="001D5111"/>
    <w:rsid w:val="001E1CCD"/>
    <w:rsid w:val="001F4561"/>
    <w:rsid w:val="001F4D9D"/>
    <w:rsid w:val="00204DDC"/>
    <w:rsid w:val="00215E0D"/>
    <w:rsid w:val="00222A64"/>
    <w:rsid w:val="0022744E"/>
    <w:rsid w:val="00234DB3"/>
    <w:rsid w:val="00246512"/>
    <w:rsid w:val="002716A7"/>
    <w:rsid w:val="00283D6F"/>
    <w:rsid w:val="0029799A"/>
    <w:rsid w:val="00297F12"/>
    <w:rsid w:val="002C2F14"/>
    <w:rsid w:val="002C3433"/>
    <w:rsid w:val="002C3FA3"/>
    <w:rsid w:val="002D3807"/>
    <w:rsid w:val="002E350A"/>
    <w:rsid w:val="002E6BE6"/>
    <w:rsid w:val="002E74EA"/>
    <w:rsid w:val="002F4C5A"/>
    <w:rsid w:val="0030746D"/>
    <w:rsid w:val="00311AEC"/>
    <w:rsid w:val="003244FC"/>
    <w:rsid w:val="0032673B"/>
    <w:rsid w:val="00330E09"/>
    <w:rsid w:val="00333758"/>
    <w:rsid w:val="00357B3A"/>
    <w:rsid w:val="00376720"/>
    <w:rsid w:val="003875A5"/>
    <w:rsid w:val="00387FA9"/>
    <w:rsid w:val="00394CA8"/>
    <w:rsid w:val="00396F2A"/>
    <w:rsid w:val="003A198C"/>
    <w:rsid w:val="003A42CD"/>
    <w:rsid w:val="003D24EF"/>
    <w:rsid w:val="003E1DB1"/>
    <w:rsid w:val="003E67CC"/>
    <w:rsid w:val="003E7943"/>
    <w:rsid w:val="004038DE"/>
    <w:rsid w:val="0040491D"/>
    <w:rsid w:val="00414845"/>
    <w:rsid w:val="00415B2D"/>
    <w:rsid w:val="00430C63"/>
    <w:rsid w:val="0043145D"/>
    <w:rsid w:val="00440C37"/>
    <w:rsid w:val="004429A2"/>
    <w:rsid w:val="00444FB0"/>
    <w:rsid w:val="0045477B"/>
    <w:rsid w:val="00471459"/>
    <w:rsid w:val="00477477"/>
    <w:rsid w:val="00482E0A"/>
    <w:rsid w:val="0049456C"/>
    <w:rsid w:val="00494654"/>
    <w:rsid w:val="00497583"/>
    <w:rsid w:val="004A2FFE"/>
    <w:rsid w:val="004B0B81"/>
    <w:rsid w:val="004B275C"/>
    <w:rsid w:val="004D3E3D"/>
    <w:rsid w:val="004E6548"/>
    <w:rsid w:val="004F1006"/>
    <w:rsid w:val="00506E61"/>
    <w:rsid w:val="00513D54"/>
    <w:rsid w:val="0052156B"/>
    <w:rsid w:val="00537ABB"/>
    <w:rsid w:val="0054197A"/>
    <w:rsid w:val="00560DE4"/>
    <w:rsid w:val="00564DFA"/>
    <w:rsid w:val="00564FBF"/>
    <w:rsid w:val="005710A7"/>
    <w:rsid w:val="00573C98"/>
    <w:rsid w:val="005A31EB"/>
    <w:rsid w:val="005A7AB3"/>
    <w:rsid w:val="005B02D6"/>
    <w:rsid w:val="005B241E"/>
    <w:rsid w:val="005B6490"/>
    <w:rsid w:val="005C4714"/>
    <w:rsid w:val="005C62D4"/>
    <w:rsid w:val="005D1AFF"/>
    <w:rsid w:val="005D2A32"/>
    <w:rsid w:val="005D4CCC"/>
    <w:rsid w:val="005D7470"/>
    <w:rsid w:val="005F1244"/>
    <w:rsid w:val="005F7F57"/>
    <w:rsid w:val="00600F06"/>
    <w:rsid w:val="0060356F"/>
    <w:rsid w:val="00605443"/>
    <w:rsid w:val="006142B1"/>
    <w:rsid w:val="0063553C"/>
    <w:rsid w:val="006475CD"/>
    <w:rsid w:val="00666BBB"/>
    <w:rsid w:val="00695512"/>
    <w:rsid w:val="006A1E2A"/>
    <w:rsid w:val="006A69FE"/>
    <w:rsid w:val="006C220B"/>
    <w:rsid w:val="006E06EE"/>
    <w:rsid w:val="006E27A2"/>
    <w:rsid w:val="006E454F"/>
    <w:rsid w:val="006E612A"/>
    <w:rsid w:val="006E7054"/>
    <w:rsid w:val="006E7199"/>
    <w:rsid w:val="006F5710"/>
    <w:rsid w:val="00705027"/>
    <w:rsid w:val="00745FA5"/>
    <w:rsid w:val="00754733"/>
    <w:rsid w:val="00756F73"/>
    <w:rsid w:val="00760492"/>
    <w:rsid w:val="007768F5"/>
    <w:rsid w:val="007819A6"/>
    <w:rsid w:val="007C72D4"/>
    <w:rsid w:val="007D0013"/>
    <w:rsid w:val="007D397F"/>
    <w:rsid w:val="007E5106"/>
    <w:rsid w:val="007F1CCD"/>
    <w:rsid w:val="007F512A"/>
    <w:rsid w:val="007F5AD9"/>
    <w:rsid w:val="0080534F"/>
    <w:rsid w:val="00814D04"/>
    <w:rsid w:val="00816473"/>
    <w:rsid w:val="00832E9F"/>
    <w:rsid w:val="008405DD"/>
    <w:rsid w:val="00846E38"/>
    <w:rsid w:val="00852993"/>
    <w:rsid w:val="00870C72"/>
    <w:rsid w:val="00871C6A"/>
    <w:rsid w:val="00877C82"/>
    <w:rsid w:val="00887517"/>
    <w:rsid w:val="008930E4"/>
    <w:rsid w:val="008941D7"/>
    <w:rsid w:val="00896A5B"/>
    <w:rsid w:val="008B082D"/>
    <w:rsid w:val="008B5DF2"/>
    <w:rsid w:val="008B7477"/>
    <w:rsid w:val="008D38F6"/>
    <w:rsid w:val="008F5F8E"/>
    <w:rsid w:val="008F6233"/>
    <w:rsid w:val="00901110"/>
    <w:rsid w:val="009036E2"/>
    <w:rsid w:val="00903C35"/>
    <w:rsid w:val="00906B7D"/>
    <w:rsid w:val="00910A82"/>
    <w:rsid w:val="00926127"/>
    <w:rsid w:val="00934091"/>
    <w:rsid w:val="009352B9"/>
    <w:rsid w:val="009370D0"/>
    <w:rsid w:val="009409EA"/>
    <w:rsid w:val="00942911"/>
    <w:rsid w:val="00956B7D"/>
    <w:rsid w:val="00962F7F"/>
    <w:rsid w:val="00964955"/>
    <w:rsid w:val="00971C19"/>
    <w:rsid w:val="00985822"/>
    <w:rsid w:val="00987D2C"/>
    <w:rsid w:val="0099541D"/>
    <w:rsid w:val="009A7264"/>
    <w:rsid w:val="009B00E0"/>
    <w:rsid w:val="009D344A"/>
    <w:rsid w:val="009F648A"/>
    <w:rsid w:val="00A26AF6"/>
    <w:rsid w:val="00A27701"/>
    <w:rsid w:val="00A3731D"/>
    <w:rsid w:val="00A40E43"/>
    <w:rsid w:val="00A41424"/>
    <w:rsid w:val="00A44D71"/>
    <w:rsid w:val="00A55311"/>
    <w:rsid w:val="00A616A4"/>
    <w:rsid w:val="00A61C3B"/>
    <w:rsid w:val="00A7722F"/>
    <w:rsid w:val="00A804B7"/>
    <w:rsid w:val="00A90A91"/>
    <w:rsid w:val="00A93487"/>
    <w:rsid w:val="00A95EF8"/>
    <w:rsid w:val="00AA1D0A"/>
    <w:rsid w:val="00AA349B"/>
    <w:rsid w:val="00AA65C8"/>
    <w:rsid w:val="00AB7CEE"/>
    <w:rsid w:val="00AC0D7C"/>
    <w:rsid w:val="00AC3A73"/>
    <w:rsid w:val="00AC3C54"/>
    <w:rsid w:val="00AC63EE"/>
    <w:rsid w:val="00AD264F"/>
    <w:rsid w:val="00AD4717"/>
    <w:rsid w:val="00B1333F"/>
    <w:rsid w:val="00B4156B"/>
    <w:rsid w:val="00B43BF1"/>
    <w:rsid w:val="00B518DB"/>
    <w:rsid w:val="00B52B8D"/>
    <w:rsid w:val="00B57452"/>
    <w:rsid w:val="00B70C61"/>
    <w:rsid w:val="00B751C0"/>
    <w:rsid w:val="00B77F20"/>
    <w:rsid w:val="00B92A89"/>
    <w:rsid w:val="00BA2CA9"/>
    <w:rsid w:val="00BB3589"/>
    <w:rsid w:val="00BB7232"/>
    <w:rsid w:val="00BD0AC3"/>
    <w:rsid w:val="00BD3B3A"/>
    <w:rsid w:val="00BE604F"/>
    <w:rsid w:val="00C011E8"/>
    <w:rsid w:val="00C04E26"/>
    <w:rsid w:val="00C0764C"/>
    <w:rsid w:val="00C14A37"/>
    <w:rsid w:val="00C41D38"/>
    <w:rsid w:val="00C44693"/>
    <w:rsid w:val="00C46CA5"/>
    <w:rsid w:val="00C546B3"/>
    <w:rsid w:val="00C60E68"/>
    <w:rsid w:val="00C71A3B"/>
    <w:rsid w:val="00C737EA"/>
    <w:rsid w:val="00C83279"/>
    <w:rsid w:val="00C9399E"/>
    <w:rsid w:val="00CA5D06"/>
    <w:rsid w:val="00CB4653"/>
    <w:rsid w:val="00CD2785"/>
    <w:rsid w:val="00CE271B"/>
    <w:rsid w:val="00D0038B"/>
    <w:rsid w:val="00D265A1"/>
    <w:rsid w:val="00D44D26"/>
    <w:rsid w:val="00D65E40"/>
    <w:rsid w:val="00D7082B"/>
    <w:rsid w:val="00D76C3D"/>
    <w:rsid w:val="00D85DF2"/>
    <w:rsid w:val="00DC75BD"/>
    <w:rsid w:val="00DE7BE3"/>
    <w:rsid w:val="00DF290A"/>
    <w:rsid w:val="00E0283E"/>
    <w:rsid w:val="00E2535C"/>
    <w:rsid w:val="00E30201"/>
    <w:rsid w:val="00E33165"/>
    <w:rsid w:val="00E42713"/>
    <w:rsid w:val="00E84651"/>
    <w:rsid w:val="00EA3C5F"/>
    <w:rsid w:val="00EB3EF2"/>
    <w:rsid w:val="00ED0163"/>
    <w:rsid w:val="00ED0855"/>
    <w:rsid w:val="00EE0308"/>
    <w:rsid w:val="00EF6098"/>
    <w:rsid w:val="00F01E60"/>
    <w:rsid w:val="00F074B3"/>
    <w:rsid w:val="00F162BD"/>
    <w:rsid w:val="00F26CE9"/>
    <w:rsid w:val="00F50681"/>
    <w:rsid w:val="00F55013"/>
    <w:rsid w:val="00F5623F"/>
    <w:rsid w:val="00F74A86"/>
    <w:rsid w:val="00F74C92"/>
    <w:rsid w:val="00FA5D57"/>
    <w:rsid w:val="00FA67A8"/>
    <w:rsid w:val="00FD2ABB"/>
    <w:rsid w:val="00FE05C9"/>
    <w:rsid w:val="00FE17BE"/>
    <w:rsid w:val="00FF2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8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B5DF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4C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8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B5DF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4C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189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Чубарова Татьяна Геннадьевна</dc:creator>
  <cp:lastModifiedBy>shmelyovana</cp:lastModifiedBy>
  <cp:revision>4</cp:revision>
  <cp:lastPrinted>2016-07-13T14:34:00Z</cp:lastPrinted>
  <dcterms:created xsi:type="dcterms:W3CDTF">2016-12-23T09:53:00Z</dcterms:created>
  <dcterms:modified xsi:type="dcterms:W3CDTF">2016-12-23T10:00:00Z</dcterms:modified>
</cp:coreProperties>
</file>